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5861B8" w:rsidP="00CF49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bookmarkStart w:id="0" w:name="_GoBack"/>
            <w:bookmarkEnd w:id="0"/>
            <w:r w:rsidR="00CF4929" w:rsidRPr="00B1356D">
              <w:rPr>
                <w:color w:val="000000"/>
                <w:sz w:val="20"/>
                <w:szCs w:val="20"/>
              </w:rPr>
              <w:t>377</w:t>
            </w:r>
            <w:r w:rsidR="0092152E">
              <w:rPr>
                <w:color w:val="000000"/>
                <w:sz w:val="20"/>
                <w:szCs w:val="20"/>
              </w:rPr>
              <w:t xml:space="preserve"> </w:t>
            </w:r>
            <w:r w:rsidR="00CF4929">
              <w:rPr>
                <w:color w:val="000000"/>
                <w:sz w:val="20"/>
                <w:szCs w:val="20"/>
              </w:rPr>
              <w:t>S</w:t>
            </w:r>
            <w:r w:rsidR="00CF4929" w:rsidRPr="00CF4929">
              <w:rPr>
                <w:color w:val="000000"/>
                <w:sz w:val="20"/>
                <w:szCs w:val="20"/>
              </w:rPr>
              <w:t>ayısal Analiz Yöntemleri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D083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7BA5" w:rsidP="00A415B8">
            <w:pPr>
              <w:jc w:val="both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 xml:space="preserve">Doğrusal ve doğrusal olmayan denklem ve denklem sistemlerinin çözümleri.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İnterpolasyon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integrasyon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 ve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türev alma için sayısal yöntemler. Adi diferansiyel denklem sistemlerinin çözümü.</w:t>
            </w:r>
            <w:r w:rsidR="00A415B8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İstatistik analiz. Veri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 xml:space="preserve">analizi.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 ve korelasyon.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65BF1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Chapra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Steven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C.,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P.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Canale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”, 6th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McGraw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7BA5" w:rsidRPr="008F7BA5">
              <w:rPr>
                <w:color w:val="000000"/>
                <w:sz w:val="20"/>
                <w:szCs w:val="20"/>
              </w:rPr>
              <w:t>Hill</w:t>
            </w:r>
            <w:proofErr w:type="spellEnd"/>
            <w:r w:rsidR="008F7BA5" w:rsidRPr="008F7BA5">
              <w:rPr>
                <w:color w:val="000000"/>
                <w:sz w:val="20"/>
                <w:szCs w:val="20"/>
              </w:rPr>
              <w:t>,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r w:rsidR="008F7BA5" w:rsidRPr="008F7BA5">
              <w:rPr>
                <w:color w:val="000000"/>
                <w:sz w:val="20"/>
                <w:szCs w:val="20"/>
              </w:rPr>
              <w:t>2010.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Fausett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L.V.,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Mathews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H.J., Fink, D.K.,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4th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2004.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Constantinides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Alkis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Navid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Mostouf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Applications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Michael B.,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Mordechai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Shacham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“Problem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Biochemical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with</w:t>
            </w:r>
            <w:proofErr w:type="spellEnd"/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r w:rsidRPr="00865BF1">
              <w:rPr>
                <w:color w:val="000000"/>
                <w:sz w:val="20"/>
                <w:szCs w:val="20"/>
              </w:rPr>
              <w:t xml:space="preserve">POLYMATH, Excel,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2th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2008.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Rao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Singiresu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S.,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Scientists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2002.</w:t>
            </w:r>
          </w:p>
          <w:p w:rsidR="00800488" w:rsidRPr="009D7E45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Montgomery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Douglas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C., George C.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Runger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Statistics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Probability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”, 3rd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 2003.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415B8" w:rsidRDefault="006018F8" w:rsidP="00B1356D">
            <w: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yok.</w:t>
            </w:r>
          </w:p>
          <w:p w:rsidR="008F7BA5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65BF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5BF1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85C38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BD083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Sayısal yöntemleri</w:t>
            </w:r>
            <w:r w:rsidR="00C93E7B">
              <w:rPr>
                <w:color w:val="000000"/>
                <w:sz w:val="20"/>
                <w:szCs w:val="20"/>
              </w:rPr>
              <w:t>n</w:t>
            </w:r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Kimya Mühendisliği problemlerine</w:t>
            </w:r>
            <w:r w:rsidRPr="00865BF1">
              <w:rPr>
                <w:color w:val="000000"/>
                <w:sz w:val="20"/>
                <w:szCs w:val="20"/>
              </w:rPr>
              <w:t xml:space="preserve"> uygular</w:t>
            </w:r>
          </w:p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Hangi durumlarda hangi sayısal yöntemin uygun olacağına karar verir</w:t>
            </w:r>
          </w:p>
          <w:p w:rsidR="00BD083A" w:rsidRPr="00865BF1" w:rsidRDefault="00A415B8" w:rsidP="00865BF1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ayısal algoritmaları </w:t>
            </w:r>
            <w:r>
              <w:rPr>
                <w:color w:val="000000"/>
                <w:sz w:val="20"/>
                <w:szCs w:val="20"/>
              </w:rPr>
              <w:t xml:space="preserve">ve 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yöntemleri uygulamak için </w:t>
            </w:r>
            <w:proofErr w:type="spellStart"/>
            <w:r w:rsidR="00BD083A" w:rsidRPr="00865BF1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="00BD083A" w:rsidRPr="00865BF1">
              <w:rPr>
                <w:color w:val="000000"/>
                <w:sz w:val="20"/>
                <w:szCs w:val="20"/>
              </w:rPr>
              <w:t xml:space="preserve"> ile rutinler yazar</w:t>
            </w:r>
            <w:r>
              <w:rPr>
                <w:color w:val="000000"/>
                <w:sz w:val="20"/>
                <w:szCs w:val="20"/>
              </w:rPr>
              <w:t xml:space="preserve"> ve kullanır</w:t>
            </w:r>
          </w:p>
          <w:p w:rsidR="00800488" w:rsidRPr="00A415B8" w:rsidRDefault="00800488" w:rsidP="00A415B8">
            <w:pPr>
              <w:pStyle w:val="ListeParagraf"/>
              <w:ind w:left="30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A415B8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Matematik bilgile</w:t>
            </w:r>
            <w:r w:rsidR="007027A8">
              <w:rPr>
                <w:color w:val="000000"/>
                <w:sz w:val="20"/>
                <w:szCs w:val="20"/>
              </w:rPr>
              <w:t>rinin uygulayabilme becerisi</w:t>
            </w:r>
          </w:p>
          <w:p w:rsidR="008F7BA5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p</w:t>
            </w:r>
            <w:r w:rsidR="007027A8">
              <w:rPr>
                <w:color w:val="000000"/>
                <w:sz w:val="20"/>
                <w:szCs w:val="20"/>
              </w:rPr>
              <w:t>roblemlerinin çözme becerisi</w:t>
            </w:r>
          </w:p>
          <w:p w:rsidR="00800488" w:rsidRPr="00A415B8" w:rsidRDefault="008F7BA5" w:rsidP="007027A8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uygulamaları için gerekli olan</w:t>
            </w:r>
            <w:r w:rsidR="007027A8">
              <w:rPr>
                <w:color w:val="000000"/>
                <w:sz w:val="20"/>
                <w:szCs w:val="20"/>
              </w:rPr>
              <w:t xml:space="preserve"> teknikleri kullanma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F7BA5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>1</w:t>
            </w:r>
            <w:r w:rsidR="00865BF1">
              <w:rPr>
                <w:color w:val="000000"/>
                <w:sz w:val="20"/>
                <w:szCs w:val="20"/>
              </w:rPr>
              <w:t>-2</w:t>
            </w:r>
            <w:r w:rsidRPr="008F7BA5">
              <w:rPr>
                <w:color w:val="000000"/>
                <w:sz w:val="20"/>
                <w:szCs w:val="20"/>
              </w:rPr>
              <w:t>. Hafta</w:t>
            </w:r>
            <w:r w:rsidR="00865BF1">
              <w:rPr>
                <w:color w:val="000000"/>
                <w:sz w:val="20"/>
                <w:szCs w:val="20"/>
              </w:rPr>
              <w:t xml:space="preserve">: </w:t>
            </w:r>
            <w:r w:rsidRPr="008F7BA5">
              <w:rPr>
                <w:color w:val="000000"/>
                <w:sz w:val="20"/>
                <w:szCs w:val="20"/>
              </w:rPr>
              <w:t xml:space="preserve"> </w:t>
            </w:r>
            <w:r w:rsidR="00865BF1">
              <w:rPr>
                <w:color w:val="000000"/>
                <w:sz w:val="20"/>
                <w:szCs w:val="20"/>
              </w:rPr>
              <w:t>Sonlu Farklar</w:t>
            </w:r>
          </w:p>
          <w:p w:rsidR="00865BF1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>3. Hafta</w:t>
            </w:r>
            <w:r w:rsidR="00865BF1">
              <w:rPr>
                <w:color w:val="000000"/>
                <w:sz w:val="20"/>
                <w:szCs w:val="20"/>
              </w:rPr>
              <w:t xml:space="preserve">: Sayısal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İntegrasyon</w:t>
            </w:r>
            <w:proofErr w:type="spellEnd"/>
            <w:r w:rsidR="00865BF1">
              <w:rPr>
                <w:color w:val="000000"/>
                <w:sz w:val="20"/>
                <w:szCs w:val="20"/>
              </w:rPr>
              <w:t xml:space="preserve"> </w:t>
            </w:r>
          </w:p>
          <w:p w:rsidR="00865BF1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Hafta: </w:t>
            </w:r>
            <w:r w:rsidR="008F7BA5" w:rsidRPr="008F7BA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İ</w:t>
            </w:r>
            <w:r w:rsidRPr="008F7BA5">
              <w:rPr>
                <w:color w:val="000000"/>
                <w:sz w:val="20"/>
                <w:szCs w:val="20"/>
              </w:rPr>
              <w:t>nterpolasyon</w:t>
            </w:r>
            <w:proofErr w:type="spellEnd"/>
          </w:p>
          <w:p w:rsid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Hafta</w:t>
            </w:r>
            <w:r>
              <w:rPr>
                <w:color w:val="000000"/>
                <w:sz w:val="20"/>
                <w:szCs w:val="20"/>
              </w:rPr>
              <w:tab/>
              <w:t>: T</w:t>
            </w:r>
            <w:r w:rsidR="008F7BA5" w:rsidRPr="008F7BA5">
              <w:rPr>
                <w:color w:val="000000"/>
                <w:sz w:val="20"/>
                <w:szCs w:val="20"/>
              </w:rPr>
              <w:t>ürev</w:t>
            </w:r>
            <w:r>
              <w:rPr>
                <w:color w:val="000000"/>
                <w:sz w:val="20"/>
                <w:szCs w:val="20"/>
              </w:rPr>
              <w:t xml:space="preserve"> Alma</w:t>
            </w:r>
          </w:p>
          <w:p w:rsidR="00865BF1" w:rsidRP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6-7. Hafta:  Doğrusal Denklem Takımlarının Çözümleri</w:t>
            </w:r>
          </w:p>
          <w:p w:rsidR="008F7BA5" w:rsidRP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F7BA5" w:rsidRPr="008F7BA5">
              <w:rPr>
                <w:color w:val="000000"/>
                <w:sz w:val="20"/>
                <w:szCs w:val="20"/>
              </w:rPr>
              <w:t>. Hafta</w:t>
            </w:r>
            <w:r w:rsidR="008F7BA5" w:rsidRPr="008F7BA5"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 xml:space="preserve">: I. ARASINAV </w:t>
            </w:r>
          </w:p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>9</w:t>
            </w:r>
            <w:r w:rsidR="00865BF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10. Hafta</w:t>
            </w:r>
            <w:r w:rsidR="00865BF1">
              <w:rPr>
                <w:color w:val="000000"/>
                <w:sz w:val="20"/>
                <w:szCs w:val="20"/>
              </w:rPr>
              <w:t xml:space="preserve">: Doğrusal Olmayan Denklem ve Denklem Takımlarının Çözümleri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F7BA5" w:rsidRP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 w:rsidR="00422F0C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-</w:t>
            </w:r>
            <w:r w:rsidR="008F7BA5">
              <w:rPr>
                <w:color w:val="000000"/>
                <w:sz w:val="20"/>
                <w:szCs w:val="20"/>
              </w:rPr>
              <w:t>1</w:t>
            </w:r>
            <w:r w:rsidR="00422F0C">
              <w:rPr>
                <w:color w:val="000000"/>
                <w:sz w:val="20"/>
                <w:szCs w:val="20"/>
              </w:rPr>
              <w:t>1</w:t>
            </w:r>
            <w:r w:rsidR="008F7BA5">
              <w:rPr>
                <w:color w:val="000000"/>
                <w:sz w:val="20"/>
                <w:szCs w:val="20"/>
              </w:rPr>
              <w:t>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="008F7BA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Adi Diferansiyel denklemlerin Çözümleri</w:t>
            </w:r>
          </w:p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22F0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 Hafta</w:t>
            </w:r>
            <w:r w:rsidR="00865BF1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65BF1">
              <w:rPr>
                <w:color w:val="000000"/>
                <w:sz w:val="20"/>
                <w:szCs w:val="20"/>
              </w:rPr>
              <w:t>II. ARASINAV</w:t>
            </w:r>
          </w:p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22F0C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 Hafta</w:t>
            </w:r>
            <w:r w:rsidR="00865BF1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="00865BF1">
              <w:rPr>
                <w:color w:val="000000"/>
                <w:sz w:val="20"/>
                <w:szCs w:val="20"/>
              </w:rPr>
              <w:t xml:space="preserve"> ve Korelasyon</w:t>
            </w:r>
          </w:p>
          <w:p w:rsidR="00800488" w:rsidRPr="009D7E45" w:rsidRDefault="008F7BA5" w:rsidP="00422F0C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22F0C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 Hafta</w:t>
            </w:r>
            <w:r w:rsidR="00865BF1">
              <w:rPr>
                <w:color w:val="000000"/>
                <w:sz w:val="20"/>
                <w:szCs w:val="20"/>
              </w:rPr>
              <w:t>: İstatiksel Yöntemle Veri Analizi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  <w:r w:rsidR="00BD083A">
              <w:rPr>
                <w:color w:val="000000"/>
                <w:sz w:val="20"/>
                <w:szCs w:val="20"/>
              </w:rPr>
              <w:t xml:space="preserve"> </w:t>
            </w:r>
            <w:r w:rsidR="00800488" w:rsidRPr="009D7E45">
              <w:rPr>
                <w:color w:val="000000"/>
                <w:sz w:val="20"/>
                <w:szCs w:val="20"/>
              </w:rPr>
              <w:t>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CD2275">
                    <w:rPr>
                      <w:sz w:val="20"/>
                      <w:szCs w:val="20"/>
                    </w:rPr>
                    <w:t>+</w:t>
                  </w:r>
                  <w:r w:rsidR="00CD2275" w:rsidRPr="00E65FA8">
                    <w:rPr>
                      <w:sz w:val="20"/>
                      <w:szCs w:val="20"/>
                    </w:rPr>
                    <w:t xml:space="preserve"> 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65BF1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466"/>
              <w:gridCol w:w="722"/>
              <w:gridCol w:w="818"/>
              <w:gridCol w:w="899"/>
            </w:tblGrid>
            <w:tr w:rsidR="00800488" w:rsidRPr="003F5AB5" w:rsidTr="009C08EC">
              <w:trPr>
                <w:trHeight w:val="750"/>
                <w:jc w:val="center"/>
              </w:trPr>
              <w:tc>
                <w:tcPr>
                  <w:tcW w:w="2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C08EC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C08EC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C08EC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9C08E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CD2275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Ödev 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68</w:t>
                  </w:r>
                </w:p>
              </w:tc>
            </w:tr>
            <w:tr w:rsidR="00800488" w:rsidRPr="003F5AB5" w:rsidTr="009C08EC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585"/>
              <w:gridCol w:w="335"/>
              <w:gridCol w:w="335"/>
              <w:gridCol w:w="335"/>
              <w:gridCol w:w="335"/>
              <w:gridCol w:w="240"/>
            </w:tblGrid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6018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B0A94" w:rsidRDefault="000E5806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Prof. Dr. H. Canan CABBAR 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hcabbar@gazi.edu.tr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Ayla ALTINTEN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 E-mail: altinten@gazi.edu.tr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E-mail: balbasi@gazi.edu.tr 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MÜRTEZAOĞLU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kirali@gazi.edu.tr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9D7E45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6018F8"/>
    <w:sectPr w:rsidR="00831005" w:rsidSect="00D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141A"/>
    <w:multiLevelType w:val="hybridMultilevel"/>
    <w:tmpl w:val="86B69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C11D0"/>
    <w:multiLevelType w:val="hybridMultilevel"/>
    <w:tmpl w:val="616E105E"/>
    <w:lvl w:ilvl="0" w:tplc="6D6E6E9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F05E1"/>
    <w:multiLevelType w:val="hybridMultilevel"/>
    <w:tmpl w:val="F6B89B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13EA5"/>
    <w:rsid w:val="00025464"/>
    <w:rsid w:val="000E5806"/>
    <w:rsid w:val="00107633"/>
    <w:rsid w:val="00182DAC"/>
    <w:rsid w:val="002669B2"/>
    <w:rsid w:val="00284B4E"/>
    <w:rsid w:val="002B555D"/>
    <w:rsid w:val="002D4466"/>
    <w:rsid w:val="003E05A5"/>
    <w:rsid w:val="00422F0C"/>
    <w:rsid w:val="00466D8E"/>
    <w:rsid w:val="005861B8"/>
    <w:rsid w:val="006018F8"/>
    <w:rsid w:val="00634886"/>
    <w:rsid w:val="007027A8"/>
    <w:rsid w:val="007032D9"/>
    <w:rsid w:val="00800488"/>
    <w:rsid w:val="00857EE4"/>
    <w:rsid w:val="00865BF1"/>
    <w:rsid w:val="008F7BA5"/>
    <w:rsid w:val="0092152E"/>
    <w:rsid w:val="009B0A94"/>
    <w:rsid w:val="009C08EC"/>
    <w:rsid w:val="00A415B8"/>
    <w:rsid w:val="00B1356D"/>
    <w:rsid w:val="00B65095"/>
    <w:rsid w:val="00B85C38"/>
    <w:rsid w:val="00BD083A"/>
    <w:rsid w:val="00BD126D"/>
    <w:rsid w:val="00C472B5"/>
    <w:rsid w:val="00C93E7B"/>
    <w:rsid w:val="00CD2275"/>
    <w:rsid w:val="00CF4929"/>
    <w:rsid w:val="00D9065C"/>
    <w:rsid w:val="00EB1636"/>
    <w:rsid w:val="00EB7003"/>
    <w:rsid w:val="00ED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dcterms:created xsi:type="dcterms:W3CDTF">2018-06-28T17:40:00Z</dcterms:created>
  <dcterms:modified xsi:type="dcterms:W3CDTF">2018-07-01T12:27:00Z</dcterms:modified>
</cp:coreProperties>
</file>